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spacing w:before="0"/>
      </w:pPr>
      <w:r>
        <w:t>TITLE:</w:t>
      </w:r>
    </w:p>
    <w:p>
      <w:pPr>
        <w:pStyle w:val="Heading1"/>
        <w:spacing w:before="0"/>
      </w:pPr>
      <w:r>
        <w:t>Contributions of human activities to suspended sediment yield during storm events from a steep, small, tropical watershed</w:t>
      </w:r>
    </w:p>
    <w:p>
      <w:pPr>
        <w:pStyle w:val="Heading2"/>
        <w:jc w:val="center"/>
      </w:pPr>
      <w:r>
        <w:t>ABSTRACT</w:t>
      </w:r>
    </w:p>
    <w:p>
      <w:r>
        <w:t>Abstract text goes here....</w:t>
      </w:r>
    </w:p>
    <w:p>
      <w:pPr>
        <w:pStyle w:val="Heading2"/>
      </w:pPr>
      <w:r>
        <w:t>Introduction</w:t>
      </w:r>
    </w:p>
    <w:p>
      <w:r>
        <w:t>Introduction text goes here....</w:t>
      </w:r>
    </w:p>
    <w:p>
      <w:pPr>
        <w:pStyle w:val="Heading2"/>
      </w:pPr>
      <w:r>
        <w:t>Study Area</w:t>
      </w:r>
    </w:p>
    <w:p>
      <w:r>
        <w:t>Study Area text goes here....</w:t>
      </w:r>
    </w:p>
    <w:p>
      <w:r>
        <w:drawing>
          <wp:inline xmlns:a="http://schemas.openxmlformats.org/drawingml/2006/main" xmlns:pic="http://schemas.openxmlformats.org/drawingml/2006/picture">
            <wp:extent cx="5486400" cy="368452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gaaluInstruments land only map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45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1. Faga'alu and Nu'uuli watersheds showing upper (undisturbed) and lower (human-disturbed) subwatersheds.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  <w:gridCol/>
      </w:tblGrid>
      <w:tr>
        <w:tc>
          <w:tcPr>
            <w:gridSpan w:val="9"/>
          </w:tcPr>
          <w:p>
            <w:r>
              <w:t>Table 1. Land use categories in Fag'alu and Nu'uuli watersheds CITATION</w:t>
            </w:r>
          </w:p>
        </w:tc>
      </w:tr>
      <w:tr>
        <w:tc>
          <w:p>
            <w:r>
              <w:t>Subwatershed</w:t>
            </w:r>
          </w:p>
        </w:tc>
        <w:tc>
          <w:p>
            <w:r>
              <w:t>Cumulative Area km2</w:t>
            </w:r>
          </w:p>
        </w:tc>
        <w:tc>
          <w:p>
            <w:r>
              <w:t>%</w:t>
            </w:r>
          </w:p>
        </w:tc>
        <w:tc>
          <w:p>
            <w:r>
              <w:t>% High Intensity Developed</w:t>
            </w:r>
          </w:p>
        </w:tc>
        <w:tc>
          <w:p>
            <w:r>
              <w:t>% Developed Open Space</w:t>
            </w:r>
          </w:p>
        </w:tc>
        <w:tc>
          <w:p>
            <w:r>
              <w:t>% Grassland (agriculture)</w:t>
            </w:r>
          </w:p>
        </w:tc>
        <w:tc>
          <w:p>
            <w:r>
              <w:t>% Forest</w:t>
            </w:r>
          </w:p>
        </w:tc>
        <w:tc>
          <w:p>
            <w:r>
              <w:t>% Scrub/ Shrub</w:t>
            </w:r>
          </w:p>
        </w:tc>
        <w:tc>
          <w:p>
            <w:r>
              <w:t>% Bare Land</w:t>
            </w:r>
          </w:p>
        </w:tc>
      </w:tr>
      <w:tr>
        <w:tc>
          <w:p>
            <w:r>
              <w:t>FOREST(UPPER)</w:t>
            </w:r>
          </w:p>
        </w:tc>
        <w:tc>
          <w:p>
            <w:r>
              <w:t>0.9</w:t>
            </w:r>
          </w:p>
        </w:tc>
        <w:tc>
          <w:p>
            <w:r>
              <w:t>48.2</w:t>
            </w:r>
          </w:p>
        </w:tc>
        <w:tc>
          <w:p>
            <w:r>
              <w:t>0.0</w:t>
            </w:r>
          </w:p>
        </w:tc>
        <w:tc>
          <w:p>
            <w:r>
              <w:t>0.0</w:t>
            </w:r>
          </w:p>
        </w:tc>
        <w:tc>
          <w:p>
            <w:r>
              <w:t>0.1</w:t>
            </w:r>
          </w:p>
        </w:tc>
        <w:tc>
          <w:p>
            <w:r>
              <w:t>82.4</w:t>
            </w:r>
          </w:p>
        </w:tc>
        <w:tc>
          <w:p>
            <w:r>
              <w:t>17.1</w:t>
            </w:r>
          </w:p>
        </w:tc>
        <w:tc>
          <w:p>
            <w:r>
              <w:t>0.4</w:t>
            </w:r>
          </w:p>
        </w:tc>
      </w:tr>
      <w:tr>
        <w:tc>
          <w:p>
            <w:r>
              <w:t>QUARRY</w:t>
            </w:r>
          </w:p>
        </w:tc>
        <w:tc>
          <w:p>
            <w:r>
              <w:t>1.17</w:t>
            </w:r>
          </w:p>
        </w:tc>
        <w:tc>
          <w:p>
            <w:r>
              <w:t>63.0</w:t>
            </w:r>
          </w:p>
        </w:tc>
        <w:tc>
          <w:p>
            <w:r>
              <w:t>0.2</w:t>
            </w:r>
          </w:p>
        </w:tc>
        <w:tc>
          <w:p>
            <w:r>
              <w:t>0.0</w:t>
            </w:r>
          </w:p>
        </w:tc>
        <w:tc>
          <w:p>
            <w:r>
              <w:t>0.2</w:t>
            </w:r>
          </w:p>
        </w:tc>
        <w:tc>
          <w:p>
            <w:r>
              <w:t>84.7</w:t>
            </w:r>
          </w:p>
        </w:tc>
        <w:tc>
          <w:p>
            <w:r>
              <w:t>13.3</w:t>
            </w:r>
          </w:p>
        </w:tc>
        <w:tc>
          <w:p>
            <w:r>
              <w:t>1.6</w:t>
            </w:r>
          </w:p>
        </w:tc>
      </w:tr>
      <w:tr>
        <w:tc>
          <w:p>
            <w:r>
              <w:t>VILLAGE(TOTAL)</w:t>
            </w:r>
          </w:p>
        </w:tc>
        <w:tc>
          <w:p>
            <w:r>
              <w:t>1.78</w:t>
            </w:r>
          </w:p>
        </w:tc>
        <w:tc>
          <w:p>
            <w:r>
              <w:t>95.5</w:t>
            </w:r>
          </w:p>
        </w:tc>
        <w:tc>
          <w:p>
            <w:r>
              <w:t>3.2</w:t>
            </w:r>
          </w:p>
        </w:tc>
        <w:tc>
          <w:p>
            <w:r>
              <w:t>0.9</w:t>
            </w:r>
          </w:p>
        </w:tc>
        <w:tc>
          <w:p>
            <w:r>
              <w:t>0.2</w:t>
            </w:r>
          </w:p>
        </w:tc>
        <w:tc>
          <w:p>
            <w:r>
              <w:t>85.7</w:t>
            </w:r>
          </w:p>
        </w:tc>
        <w:tc>
          <w:p>
            <w:r>
              <w:t>9.0</w:t>
            </w:r>
          </w:p>
        </w:tc>
        <w:tc>
          <w:p>
            <w:r>
              <w:t>1.1</w:t>
            </w:r>
          </w:p>
        </w:tc>
      </w:tr>
      <w:tr>
        <w:tc>
          <w:p>
            <w:r>
              <w:t>Fagaalu Stream</w:t>
            </w:r>
          </w:p>
        </w:tc>
        <w:tc>
          <w:p>
            <w:r>
              <w:t>1.86</w:t>
            </w:r>
          </w:p>
        </w:tc>
        <w:tc>
          <w:p>
            <w:r>
              <w:t>100.0</w:t>
            </w:r>
          </w:p>
        </w:tc>
        <w:tc>
          <w:p>
            <w:r>
              <w:t>4.6</w:t>
            </w:r>
          </w:p>
        </w:tc>
        <w:tc>
          <w:p>
            <w:r>
              <w:t>1.1</w:t>
            </w:r>
          </w:p>
        </w:tc>
        <w:tc>
          <w:p>
            <w:r>
              <w:t>0.2</w:t>
            </w:r>
          </w:p>
        </w:tc>
        <w:tc>
          <w:p>
            <w:r>
              <w:t>84.5</w:t>
            </w:r>
          </w:p>
        </w:tc>
        <w:tc>
          <w:p>
            <w:r>
              <w:t>8.6</w:t>
            </w:r>
          </w:p>
        </w:tc>
        <w:tc>
          <w:p>
            <w:r>
              <w:t>1.0</w:t>
            </w:r>
          </w:p>
        </w:tc>
      </w:tr>
    </w:tbl>
    <w:p>
      <w:r>
        <w:t>Quarry description text goes here...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rry before and after.t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2. Photos of the open-pit aggregate quarry in Faga'alu in 2012 (Top) and 2014 (Bottom). Photo: Messina</w:t>
      </w:r>
    </w:p>
    <w:p>
      <w:pPr>
        <w:pStyle w:val="Heading2"/>
      </w:pPr>
      <w:r>
        <w:t>Methods</w:t>
      </w:r>
    </w:p>
    <w:p>
      <w:r>
        <w:t>Methods text  goes here...</w:t>
      </w:r>
    </w:p>
    <w:p>
      <w:pPr>
        <w:pStyle w:val="Heading2"/>
      </w:pPr>
      <w:r>
        <w:t>Results</w:t>
      </w:r>
    </w:p>
    <w:p>
      <w:pPr>
        <w:pStyle w:val="Heading3"/>
      </w:pPr>
      <w:r>
        <w:t>Field Data  Collection</w:t>
      </w:r>
    </w:p>
    <w:p>
      <w:pPr>
        <w:pStyle w:val="Heading4"/>
      </w:pPr>
      <w:r>
        <w:t>Precipitation</w:t>
      </w:r>
    </w:p>
    <w:p>
      <w:r>
        <w:t>Precipitation text goes here...</w:t>
      </w:r>
    </w:p>
    <w:p>
      <w:pPr>
        <w:pStyle w:val="Heading4"/>
      </w:pPr>
      <w:r>
        <w:t>Water Discharge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Ratings for VILLAGE (LBJ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3. Stage-Discharge relationships for stream gaging site at VILLAGE.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Ratings for FOREST (DAM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4. Stage-Discharge relationships for stream gaging site at FOREST.</w:t>
      </w:r>
    </w:p>
    <w:p>
      <w:pPr>
        <w:pStyle w:val="Heading4"/>
      </w:pPr>
      <w:r>
        <w:t>Suspended Sediment Concentration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b sample boxplot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5. Boxplots of Suspended Sediment Concentration (SSC) at FOREST, QUARRY, and VILLAGE during storm periods.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vs Sediment concentr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6. Water Discharge vs Suspended Sediment concentration at FOREST, QUARRY, and VILLAGE during baseflow and stormflow.</w:t>
      </w:r>
    </w:p>
    <w:p>
      <w:pPr>
        <w:pStyle w:val="Heading4"/>
      </w:pPr>
      <w:r>
        <w:t>Turbidity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BJ and DAM YSI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7. Turbidity-Suspended Sediment Concentration relationships for the YSI turbidimeter deployed at VILLAGE (2012-02-27 13:00:00-2012-05-23 14:00:00) and at FOREST (2013-06-13 14:30:00-2014-12-31 00:00:00).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JB OBS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8. Turbidity-Suspended Sediment Concentration relationships for the OBS500 turbidimeter deployed at VILLAGE (2013-03-07 14:25:00-2013-07-15 14:35:00).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JB OBS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9. Turbidity-Suspended Sediment Concentration relationships for the OBS500 turbidimeter deployed at VILLAGE (2014-01-31 14:30:00-2014-03-04 09:15:00).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thetic Rating Curv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10. Synthetic Rating  Curves for Turbidimeters deployed at FOREST, QUARRY, VILLAGE, Nuuuli1 and Nuuuli2</w:t>
      </w:r>
    </w:p>
    <w:p>
      <w:pPr>
        <w:pStyle w:val="Heading3"/>
      </w:pPr>
      <w:r>
        <w:t>Storm Events</w:t>
      </w:r>
    </w:p>
    <w:p>
      <w:pPr>
        <w:pStyle w:val="Heading3"/>
      </w:pPr>
      <w:r>
        <w:t>Comparing SSY from disturbed and undisturbed subwatersheds</w:t>
      </w:r>
    </w:p>
    <w:p>
      <w:pPr>
        <w:pStyle w:val="Heading3"/>
      </w:pPr>
      <w:r>
        <w:t>Disturbance Ratio</w:t>
      </w:r>
    </w:p>
    <w:p>
      <w:pPr>
        <w:pStyle w:val="Heading3"/>
      </w:pPr>
      <w:r>
        <w:t>Comparing predictors of SSY</w:t>
      </w:r>
    </w:p>
    <w:p>
      <w:pPr>
        <w:pStyle w:val="Heading3"/>
      </w:pPr>
      <w:r>
        <w:t>Fitting sediment curves</w:t>
      </w:r>
    </w:p>
    <w:p>
      <w:pPr>
        <w:pStyle w:val="Heading3"/>
      </w:pPr>
      <w:r>
        <w:t>Comparing human impact on SSY from Faga'alu watershed</w:t>
      </w:r>
    </w:p>
    <w:p>
      <w:pPr>
        <w:pStyle w:val="Heading2"/>
      </w:pPr>
      <w:r>
        <w:t>Discussion</w:t>
      </w:r>
    </w:p>
    <w:p>
      <w:r>
        <w:t>Discussion text goes here...</w:t>
      </w:r>
    </w:p>
    <w:p>
      <w:pPr>
        <w:pStyle w:val="Heading2"/>
      </w:pPr>
      <w:r>
        <w:t>Conclusion</w:t>
      </w:r>
    </w:p>
    <w:p>
      <w:r>
        <w:t>Conclusion text goes here...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12" Type="http://schemas.openxmlformats.org/officeDocument/2006/relationships/image" Target="media/image4.png"/><Relationship Id="rId10" Type="http://schemas.openxmlformats.org/officeDocument/2006/relationships/image" Target="media/image2.tif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11" Type="http://schemas.openxmlformats.org/officeDocument/2006/relationships/image" Target="media/image3.png"/><Relationship Id="rId9" Type="http://schemas.openxmlformats.org/officeDocument/2006/relationships/image" Target="media/image1.tif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